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C4682" w14:textId="77777777" w:rsidR="001705E6" w:rsidRDefault="001705E6" w:rsidP="001705E6">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0519DF8B" w14:textId="77777777" w:rsidR="001705E6" w:rsidRDefault="001705E6" w:rsidP="001705E6">
      <w:pPr>
        <w:pStyle w:val="Header"/>
        <w:tabs>
          <w:tab w:val="clear" w:pos="4320"/>
          <w:tab w:val="left" w:pos="1800"/>
          <w:tab w:val="left" w:pos="6840"/>
        </w:tabs>
        <w:spacing w:before="120" w:after="120"/>
        <w:rPr>
          <w:b/>
          <w:sz w:val="12"/>
        </w:rPr>
      </w:pPr>
      <w:r>
        <w:rPr>
          <w:b/>
          <w:sz w:val="12"/>
        </w:rPr>
        <w:tab/>
      </w:r>
      <w:r>
        <w:rPr>
          <w:b/>
          <w:sz w:val="12"/>
          <w:u w:val="single"/>
        </w:rPr>
        <w:tab/>
      </w:r>
    </w:p>
    <w:p w14:paraId="415A92E3" w14:textId="4CA183C7" w:rsidR="00F0102E" w:rsidRPr="00EB568C" w:rsidRDefault="001705E6" w:rsidP="001705E6">
      <w:pPr>
        <w:jc w:val="center"/>
        <w:rPr>
          <w:b/>
          <w:sz w:val="36"/>
          <w:szCs w:val="36"/>
        </w:rPr>
      </w:pPr>
      <w:r>
        <w:rPr>
          <w:b/>
          <w:sz w:val="38"/>
        </w:rPr>
        <w:t>Memorandum</w:t>
      </w:r>
    </w:p>
    <w:p w14:paraId="4AC1DD24" w14:textId="77777777" w:rsidR="00F0102E" w:rsidRDefault="00F0102E">
      <w:pPr>
        <w:rPr>
          <w:sz w:val="24"/>
        </w:rPr>
      </w:pPr>
    </w:p>
    <w:p w14:paraId="0A4D7D48" w14:textId="77777777" w:rsidR="00F0102E" w:rsidRDefault="00F0102E" w:rsidP="00FF0DA8">
      <w:pPr>
        <w:jc w:val="both"/>
        <w:rPr>
          <w:sz w:val="22"/>
        </w:rPr>
      </w:pPr>
    </w:p>
    <w:p w14:paraId="59CBE668" w14:textId="311B704B" w:rsidR="00A21C47" w:rsidRPr="00686003" w:rsidRDefault="00F0102E" w:rsidP="00FF0DA8">
      <w:pPr>
        <w:jc w:val="both"/>
        <w:rPr>
          <w:sz w:val="24"/>
          <w:szCs w:val="24"/>
        </w:rPr>
      </w:pPr>
      <w:r w:rsidRPr="00686003">
        <w:rPr>
          <w:b/>
          <w:sz w:val="24"/>
          <w:szCs w:val="24"/>
        </w:rPr>
        <w:t>TO</w:t>
      </w:r>
      <w:r w:rsidRPr="00686003">
        <w:rPr>
          <w:sz w:val="24"/>
          <w:szCs w:val="24"/>
        </w:rPr>
        <w:t>:</w:t>
      </w:r>
      <w:r w:rsidRPr="00686003">
        <w:rPr>
          <w:sz w:val="24"/>
          <w:szCs w:val="24"/>
        </w:rPr>
        <w:tab/>
      </w:r>
      <w:r w:rsidR="00523533">
        <w:rPr>
          <w:sz w:val="24"/>
          <w:szCs w:val="24"/>
        </w:rPr>
        <w:tab/>
      </w:r>
      <w:r w:rsidR="009B73B7">
        <w:rPr>
          <w:sz w:val="24"/>
          <w:szCs w:val="24"/>
        </w:rPr>
        <w:t>Mildred Anaele</w:t>
      </w:r>
      <w:r w:rsidR="00397FFA">
        <w:rPr>
          <w:sz w:val="24"/>
          <w:szCs w:val="24"/>
        </w:rPr>
        <w:t xml:space="preserve"> </w:t>
      </w:r>
    </w:p>
    <w:p w14:paraId="7E5306E8" w14:textId="77777777" w:rsidR="001C1B65" w:rsidRPr="00686003" w:rsidRDefault="001C1B65" w:rsidP="00FF0DA8">
      <w:pPr>
        <w:ind w:left="720" w:firstLine="720"/>
        <w:jc w:val="both"/>
        <w:rPr>
          <w:sz w:val="24"/>
          <w:szCs w:val="24"/>
        </w:rPr>
      </w:pPr>
      <w:r w:rsidRPr="00686003">
        <w:rPr>
          <w:sz w:val="24"/>
          <w:szCs w:val="24"/>
        </w:rPr>
        <w:t>Legal Division</w:t>
      </w:r>
      <w:r w:rsidR="00C61187">
        <w:rPr>
          <w:sz w:val="24"/>
          <w:szCs w:val="24"/>
        </w:rPr>
        <w:tab/>
      </w:r>
    </w:p>
    <w:p w14:paraId="523CFE65" w14:textId="77777777" w:rsidR="00F0102E" w:rsidRPr="00686003" w:rsidRDefault="00F0102E" w:rsidP="00FF0DA8">
      <w:pPr>
        <w:jc w:val="both"/>
        <w:rPr>
          <w:sz w:val="24"/>
          <w:szCs w:val="24"/>
        </w:rPr>
      </w:pPr>
      <w:r w:rsidRPr="00686003">
        <w:rPr>
          <w:sz w:val="24"/>
          <w:szCs w:val="24"/>
        </w:rPr>
        <w:tab/>
      </w:r>
      <w:r w:rsidRPr="00686003">
        <w:rPr>
          <w:sz w:val="24"/>
          <w:szCs w:val="24"/>
        </w:rPr>
        <w:tab/>
      </w:r>
    </w:p>
    <w:p w14:paraId="08F85C4F" w14:textId="04EDF226" w:rsidR="00A21C47" w:rsidRPr="00686003" w:rsidRDefault="00F0102E" w:rsidP="00FF0DA8">
      <w:pPr>
        <w:jc w:val="both"/>
        <w:rPr>
          <w:sz w:val="24"/>
          <w:szCs w:val="24"/>
        </w:rPr>
      </w:pPr>
      <w:r w:rsidRPr="00686003">
        <w:rPr>
          <w:b/>
          <w:sz w:val="24"/>
          <w:szCs w:val="24"/>
        </w:rPr>
        <w:t>FROM</w:t>
      </w:r>
      <w:r w:rsidR="00CB4143" w:rsidRPr="00686003">
        <w:rPr>
          <w:sz w:val="24"/>
          <w:szCs w:val="24"/>
        </w:rPr>
        <w:t>:</w:t>
      </w:r>
      <w:r w:rsidR="00CB4143" w:rsidRPr="00686003">
        <w:rPr>
          <w:sz w:val="24"/>
          <w:szCs w:val="24"/>
        </w:rPr>
        <w:tab/>
      </w:r>
      <w:r w:rsidR="0049067E">
        <w:rPr>
          <w:sz w:val="24"/>
          <w:szCs w:val="24"/>
        </w:rPr>
        <w:t>Ethan Blanchard</w:t>
      </w:r>
      <w:r w:rsidR="00B62497" w:rsidRPr="00686003">
        <w:rPr>
          <w:sz w:val="24"/>
          <w:szCs w:val="24"/>
        </w:rPr>
        <w:t xml:space="preserve"> </w:t>
      </w:r>
    </w:p>
    <w:p w14:paraId="3AFA0097" w14:textId="77777777" w:rsidR="00F0102E" w:rsidRPr="00686003" w:rsidRDefault="006E2477" w:rsidP="00FF0DA8">
      <w:pPr>
        <w:ind w:left="720" w:firstLine="720"/>
        <w:jc w:val="both"/>
        <w:rPr>
          <w:sz w:val="24"/>
          <w:szCs w:val="24"/>
        </w:rPr>
      </w:pPr>
      <w:r w:rsidRPr="00686003">
        <w:rPr>
          <w:sz w:val="24"/>
          <w:szCs w:val="24"/>
        </w:rPr>
        <w:t>Rate Regulation Division</w:t>
      </w:r>
    </w:p>
    <w:p w14:paraId="23F57C0C" w14:textId="77777777" w:rsidR="00546213" w:rsidRPr="00686003" w:rsidRDefault="00546213" w:rsidP="00FF0DA8">
      <w:pPr>
        <w:jc w:val="both"/>
        <w:rPr>
          <w:sz w:val="24"/>
          <w:szCs w:val="24"/>
        </w:rPr>
      </w:pPr>
    </w:p>
    <w:p w14:paraId="1BA48E03" w14:textId="39B5FE1A" w:rsidR="00546213" w:rsidRPr="00686003" w:rsidRDefault="00546213" w:rsidP="00FF0DA8">
      <w:pPr>
        <w:ind w:left="1440" w:hanging="1440"/>
        <w:jc w:val="both"/>
        <w:rPr>
          <w:sz w:val="24"/>
          <w:szCs w:val="24"/>
        </w:rPr>
      </w:pPr>
      <w:r w:rsidRPr="00686003">
        <w:rPr>
          <w:b/>
          <w:sz w:val="24"/>
          <w:szCs w:val="24"/>
        </w:rPr>
        <w:t>DATE:</w:t>
      </w:r>
      <w:r w:rsidR="00E2435B" w:rsidRPr="00686003">
        <w:rPr>
          <w:sz w:val="24"/>
          <w:szCs w:val="24"/>
        </w:rPr>
        <w:t xml:space="preserve">  </w:t>
      </w:r>
      <w:r w:rsidR="00E2435B" w:rsidRPr="00686003">
        <w:rPr>
          <w:sz w:val="24"/>
          <w:szCs w:val="24"/>
        </w:rPr>
        <w:tab/>
      </w:r>
      <w:r w:rsidR="00F85603">
        <w:rPr>
          <w:sz w:val="24"/>
          <w:szCs w:val="24"/>
        </w:rPr>
        <w:t>September 22</w:t>
      </w:r>
      <w:r w:rsidR="00C82B41">
        <w:rPr>
          <w:sz w:val="24"/>
          <w:szCs w:val="24"/>
        </w:rPr>
        <w:t>, 2022</w:t>
      </w:r>
    </w:p>
    <w:p w14:paraId="12E8BEAB" w14:textId="77777777" w:rsidR="00F0102E" w:rsidRPr="00686003" w:rsidRDefault="00F0102E" w:rsidP="00FF0DA8">
      <w:pPr>
        <w:ind w:left="1440" w:hanging="1440"/>
        <w:jc w:val="both"/>
        <w:rPr>
          <w:sz w:val="24"/>
          <w:szCs w:val="24"/>
        </w:rPr>
      </w:pPr>
    </w:p>
    <w:p w14:paraId="6C903F28" w14:textId="0B9CC94B" w:rsidR="004F4AA4" w:rsidRPr="003E3FA5" w:rsidRDefault="00F0102E" w:rsidP="004F4AA4">
      <w:pPr>
        <w:pBdr>
          <w:bottom w:val="single" w:sz="12" w:space="1" w:color="auto"/>
        </w:pBdr>
        <w:autoSpaceDE w:val="0"/>
        <w:autoSpaceDN w:val="0"/>
        <w:adjustRightInd w:val="0"/>
        <w:ind w:left="1440" w:hanging="1440"/>
        <w:jc w:val="both"/>
        <w:rPr>
          <w:b/>
          <w:bCs/>
          <w:i/>
          <w:iCs/>
          <w:sz w:val="24"/>
          <w:szCs w:val="24"/>
        </w:rPr>
      </w:pPr>
      <w:r w:rsidRPr="00686003">
        <w:rPr>
          <w:b/>
          <w:sz w:val="24"/>
          <w:szCs w:val="24"/>
        </w:rPr>
        <w:t>RE</w:t>
      </w:r>
      <w:r w:rsidRPr="00686003">
        <w:rPr>
          <w:sz w:val="24"/>
          <w:szCs w:val="24"/>
        </w:rPr>
        <w:t>:</w:t>
      </w:r>
      <w:r w:rsidRPr="00686003">
        <w:rPr>
          <w:sz w:val="24"/>
          <w:szCs w:val="24"/>
        </w:rPr>
        <w:tab/>
      </w:r>
      <w:bookmarkStart w:id="0" w:name="_Hlk78868904"/>
      <w:r w:rsidR="00AE3117">
        <w:rPr>
          <w:bCs/>
          <w:sz w:val="24"/>
          <w:szCs w:val="24"/>
        </w:rPr>
        <w:t>Docket</w:t>
      </w:r>
      <w:r w:rsidR="003F0097" w:rsidRPr="000A78BB">
        <w:rPr>
          <w:bCs/>
          <w:sz w:val="24"/>
          <w:szCs w:val="24"/>
        </w:rPr>
        <w:t xml:space="preserve"> </w:t>
      </w:r>
      <w:r w:rsidR="00F35CDD" w:rsidRPr="000A78BB">
        <w:rPr>
          <w:bCs/>
          <w:sz w:val="24"/>
          <w:szCs w:val="24"/>
        </w:rPr>
        <w:t xml:space="preserve">No. </w:t>
      </w:r>
      <w:r w:rsidR="009B73B7">
        <w:rPr>
          <w:bCs/>
          <w:iCs/>
          <w:sz w:val="24"/>
          <w:szCs w:val="24"/>
        </w:rPr>
        <w:t>53923</w:t>
      </w:r>
      <w:r w:rsidR="00F35CDD" w:rsidRPr="00686003">
        <w:rPr>
          <w:bCs/>
          <w:i/>
          <w:iCs/>
          <w:sz w:val="24"/>
          <w:szCs w:val="24"/>
        </w:rPr>
        <w:t xml:space="preserve"> </w:t>
      </w:r>
      <w:r w:rsidR="00685BFD" w:rsidRPr="000A78BB">
        <w:rPr>
          <w:bCs/>
          <w:i/>
          <w:iCs/>
          <w:sz w:val="24"/>
          <w:szCs w:val="24"/>
        </w:rPr>
        <w:t>–</w:t>
      </w:r>
      <w:r w:rsidR="000A78BB" w:rsidRPr="000A78BB">
        <w:rPr>
          <w:bCs/>
          <w:i/>
          <w:iCs/>
          <w:sz w:val="24"/>
          <w:szCs w:val="24"/>
        </w:rPr>
        <w:t xml:space="preserve"> </w:t>
      </w:r>
      <w:r w:rsidR="00AE3117">
        <w:rPr>
          <w:bCs/>
          <w:i/>
          <w:iCs/>
          <w:sz w:val="24"/>
          <w:szCs w:val="24"/>
        </w:rPr>
        <w:t>Application of</w:t>
      </w:r>
      <w:bookmarkEnd w:id="0"/>
      <w:r w:rsidR="00DD58D3">
        <w:rPr>
          <w:bCs/>
          <w:i/>
          <w:iCs/>
          <w:sz w:val="24"/>
          <w:szCs w:val="24"/>
        </w:rPr>
        <w:t xml:space="preserve"> </w:t>
      </w:r>
      <w:r w:rsidR="009B73B7">
        <w:rPr>
          <w:bCs/>
          <w:i/>
          <w:iCs/>
          <w:sz w:val="24"/>
          <w:szCs w:val="24"/>
        </w:rPr>
        <w:t>Blue Star Energy, LLC</w:t>
      </w:r>
      <w:r w:rsidR="00345B29">
        <w:rPr>
          <w:bCs/>
          <w:i/>
          <w:iCs/>
          <w:sz w:val="24"/>
          <w:szCs w:val="24"/>
        </w:rPr>
        <w:t xml:space="preserve"> to</w:t>
      </w:r>
      <w:r w:rsidR="00DB5D76">
        <w:rPr>
          <w:bCs/>
          <w:i/>
          <w:iCs/>
          <w:sz w:val="24"/>
          <w:szCs w:val="24"/>
        </w:rPr>
        <w:t xml:space="preserve"> Relinquish its Retail Electric Provider Certificate</w:t>
      </w:r>
    </w:p>
    <w:p w14:paraId="74D3C914" w14:textId="77777777" w:rsidR="004F4AA4" w:rsidRDefault="004F4AA4" w:rsidP="004F4AA4">
      <w:pPr>
        <w:jc w:val="both"/>
        <w:rPr>
          <w:sz w:val="24"/>
          <w:szCs w:val="24"/>
        </w:rPr>
      </w:pPr>
    </w:p>
    <w:p w14:paraId="4E69D523" w14:textId="2DCE4685" w:rsidR="00DB5D76" w:rsidRDefault="00F11B77" w:rsidP="004F4AA4">
      <w:pPr>
        <w:autoSpaceDE w:val="0"/>
        <w:autoSpaceDN w:val="0"/>
        <w:adjustRightInd w:val="0"/>
        <w:spacing w:line="360" w:lineRule="auto"/>
        <w:ind w:firstLine="720"/>
        <w:jc w:val="both"/>
        <w:rPr>
          <w:rFonts w:ascii="Times" w:hAnsi="Times"/>
          <w:sz w:val="24"/>
          <w:szCs w:val="24"/>
        </w:rPr>
      </w:pPr>
      <w:r w:rsidRPr="005223FC">
        <w:rPr>
          <w:sz w:val="24"/>
          <w:szCs w:val="24"/>
        </w:rPr>
        <w:t xml:space="preserve">On </w:t>
      </w:r>
      <w:r w:rsidR="00485E25">
        <w:rPr>
          <w:sz w:val="24"/>
          <w:szCs w:val="24"/>
        </w:rPr>
        <w:t>August 1</w:t>
      </w:r>
      <w:r w:rsidRPr="005223FC">
        <w:rPr>
          <w:sz w:val="24"/>
          <w:szCs w:val="24"/>
        </w:rPr>
        <w:t>, 202</w:t>
      </w:r>
      <w:r w:rsidR="00112017">
        <w:rPr>
          <w:sz w:val="24"/>
          <w:szCs w:val="24"/>
        </w:rPr>
        <w:t>2</w:t>
      </w:r>
      <w:r w:rsidR="005A228F">
        <w:rPr>
          <w:sz w:val="24"/>
          <w:szCs w:val="24"/>
        </w:rPr>
        <w:t>,</w:t>
      </w:r>
      <w:r w:rsidR="00112017">
        <w:rPr>
          <w:sz w:val="24"/>
          <w:szCs w:val="24"/>
        </w:rPr>
        <w:t xml:space="preserve"> </w:t>
      </w:r>
      <w:r w:rsidR="009B73B7">
        <w:rPr>
          <w:sz w:val="24"/>
          <w:szCs w:val="24"/>
        </w:rPr>
        <w:t>Blue Star Energy, LLC</w:t>
      </w:r>
      <w:r w:rsidR="00D146E3" w:rsidRPr="00D146E3">
        <w:rPr>
          <w:rFonts w:ascii="Times" w:hAnsi="Times"/>
          <w:sz w:val="24"/>
          <w:szCs w:val="24"/>
        </w:rPr>
        <w:t xml:space="preserve"> </w:t>
      </w:r>
      <w:r w:rsidR="00B52B58">
        <w:rPr>
          <w:rFonts w:ascii="Times" w:hAnsi="Times"/>
          <w:sz w:val="24"/>
          <w:szCs w:val="24"/>
        </w:rPr>
        <w:t>(</w:t>
      </w:r>
      <w:r w:rsidR="009B73B7">
        <w:rPr>
          <w:rFonts w:ascii="Times" w:hAnsi="Times"/>
          <w:sz w:val="24"/>
          <w:szCs w:val="24"/>
        </w:rPr>
        <w:t>Blue Star</w:t>
      </w:r>
      <w:r w:rsidR="00B52B58">
        <w:rPr>
          <w:rFonts w:ascii="Times" w:hAnsi="Times"/>
          <w:sz w:val="24"/>
          <w:szCs w:val="24"/>
        </w:rPr>
        <w:t xml:space="preserve">) </w:t>
      </w:r>
      <w:r w:rsidR="00D146E3" w:rsidRPr="00D146E3">
        <w:rPr>
          <w:rFonts w:ascii="Times" w:hAnsi="Times"/>
          <w:sz w:val="24"/>
          <w:szCs w:val="24"/>
        </w:rPr>
        <w:t xml:space="preserve">filed an application </w:t>
      </w:r>
      <w:r w:rsidR="00DB5D76">
        <w:rPr>
          <w:rFonts w:ascii="Times" w:hAnsi="Times"/>
          <w:sz w:val="24"/>
          <w:szCs w:val="24"/>
        </w:rPr>
        <w:t>to relinquish its Option 1 Retail</w:t>
      </w:r>
      <w:r w:rsidR="004F4AA4">
        <w:rPr>
          <w:rFonts w:ascii="Times" w:hAnsi="Times"/>
          <w:sz w:val="24"/>
          <w:szCs w:val="24"/>
        </w:rPr>
        <w:t xml:space="preserve"> </w:t>
      </w:r>
      <w:r w:rsidR="00DB5D76">
        <w:rPr>
          <w:rFonts w:ascii="Times" w:hAnsi="Times"/>
          <w:sz w:val="24"/>
          <w:szCs w:val="24"/>
        </w:rPr>
        <w:t>Electric Provider (REP) Certificate</w:t>
      </w:r>
      <w:r w:rsidR="00345B29">
        <w:rPr>
          <w:rFonts w:ascii="Times" w:hAnsi="Times"/>
          <w:sz w:val="24"/>
          <w:szCs w:val="24"/>
        </w:rPr>
        <w:t>,</w:t>
      </w:r>
      <w:r w:rsidR="00DB5D76">
        <w:rPr>
          <w:rFonts w:ascii="Times" w:hAnsi="Times"/>
          <w:sz w:val="24"/>
          <w:szCs w:val="24"/>
        </w:rPr>
        <w:t xml:space="preserve"> No. </w:t>
      </w:r>
      <w:r w:rsidR="00485E25">
        <w:rPr>
          <w:rFonts w:ascii="Times" w:hAnsi="Times"/>
          <w:sz w:val="24"/>
          <w:szCs w:val="24"/>
        </w:rPr>
        <w:t>10282</w:t>
      </w:r>
      <w:r w:rsidR="00DB5D76">
        <w:rPr>
          <w:rFonts w:ascii="Times" w:hAnsi="Times"/>
          <w:sz w:val="24"/>
          <w:szCs w:val="24"/>
        </w:rPr>
        <w:t xml:space="preserve">. 16 Texas Administrative Code (TAC) </w:t>
      </w:r>
      <w:r w:rsidR="00DB5D76">
        <w:rPr>
          <w:rFonts w:ascii="Times" w:hAnsi="Times" w:cs="Times"/>
          <w:sz w:val="24"/>
          <w:szCs w:val="24"/>
        </w:rPr>
        <w:t>§</w:t>
      </w:r>
      <w:r w:rsidR="00DB5D76">
        <w:rPr>
          <w:rFonts w:ascii="Times" w:hAnsi="Times"/>
          <w:sz w:val="24"/>
          <w:szCs w:val="24"/>
        </w:rPr>
        <w:t xml:space="preserve"> 25.107(</w:t>
      </w:r>
      <w:proofErr w:type="spellStart"/>
      <w:r w:rsidR="00DB5D76">
        <w:rPr>
          <w:rFonts w:ascii="Times" w:hAnsi="Times"/>
          <w:sz w:val="24"/>
          <w:szCs w:val="24"/>
        </w:rPr>
        <w:t>i</w:t>
      </w:r>
      <w:proofErr w:type="spellEnd"/>
      <w:r w:rsidR="00DB5D76">
        <w:rPr>
          <w:rFonts w:ascii="Times" w:hAnsi="Times"/>
          <w:sz w:val="24"/>
          <w:szCs w:val="24"/>
        </w:rPr>
        <w:t>)(6) states:</w:t>
      </w:r>
    </w:p>
    <w:p w14:paraId="584D2AE6" w14:textId="28F3C1C2" w:rsidR="002F7B30" w:rsidRDefault="002F7B30" w:rsidP="00DB7864">
      <w:pPr>
        <w:ind w:left="720"/>
        <w:jc w:val="both"/>
        <w:rPr>
          <w:rFonts w:ascii="Times" w:hAnsi="Times"/>
          <w:sz w:val="24"/>
          <w:szCs w:val="24"/>
        </w:rPr>
      </w:pPr>
      <w:r w:rsidRPr="002F7B30">
        <w:rPr>
          <w:rFonts w:ascii="Times" w:hAnsi="Times"/>
          <w:sz w:val="24"/>
          <w:szCs w:val="24"/>
        </w:rPr>
        <w:t>A REP shall not cease operations as a REP without prior notice of at least 45 days to the commission, to each of the REP’s customers to whom the REP is providing service on the planned date of cessation of operations, and to other affected persons, including the applicable independent organization, TDUs, electric cooperatives, municipally owned utilities, generation suppliers, and providers of last resort. The REP shall file with the commission proof of refund of any monies owed to customers. Upon the effective cessation date, a REP’s certificate will be suspended. A REP must demonstrate full compliance with the requirements of this section, including but not limited to, the requirement to demonstrate shareholders’ equity of not less than one million dollars and its associated restrictions pursuant to subsection (f)(1)(B) of this section, in order for the commission to reinstate the certificate. The commission may revoke a suspended certificate if it determines that the REP does not meet certification requirements.</w:t>
      </w:r>
    </w:p>
    <w:p w14:paraId="6597AA76" w14:textId="708A3DB4" w:rsidR="00D146E3" w:rsidRPr="00D146E3" w:rsidRDefault="0031378F" w:rsidP="00F1374D">
      <w:pPr>
        <w:spacing w:before="240" w:after="120" w:line="360" w:lineRule="auto"/>
        <w:ind w:firstLine="720"/>
        <w:jc w:val="both"/>
        <w:rPr>
          <w:rFonts w:ascii="Times" w:hAnsi="Times"/>
          <w:sz w:val="24"/>
          <w:szCs w:val="24"/>
        </w:rPr>
      </w:pPr>
      <w:r w:rsidRPr="008669E3">
        <w:rPr>
          <w:rFonts w:ascii="Times" w:hAnsi="Times"/>
          <w:sz w:val="24"/>
          <w:szCs w:val="24"/>
        </w:rPr>
        <w:t xml:space="preserve">In its application, </w:t>
      </w:r>
      <w:r w:rsidR="009B73B7">
        <w:rPr>
          <w:rFonts w:ascii="Times" w:hAnsi="Times"/>
          <w:sz w:val="24"/>
          <w:szCs w:val="24"/>
        </w:rPr>
        <w:t>Blue Star</w:t>
      </w:r>
      <w:r w:rsidR="00D709B6" w:rsidRPr="008669E3">
        <w:rPr>
          <w:rFonts w:ascii="Times" w:hAnsi="Times"/>
          <w:sz w:val="24"/>
          <w:szCs w:val="24"/>
        </w:rPr>
        <w:t xml:space="preserve"> </w:t>
      </w:r>
      <w:r w:rsidR="00B26A8C" w:rsidRPr="008669E3">
        <w:rPr>
          <w:rFonts w:ascii="Times" w:hAnsi="Times"/>
          <w:sz w:val="24"/>
          <w:szCs w:val="24"/>
        </w:rPr>
        <w:t xml:space="preserve">stated that it </w:t>
      </w:r>
      <w:r w:rsidR="00B26A8C">
        <w:rPr>
          <w:rFonts w:ascii="Times" w:hAnsi="Times"/>
          <w:sz w:val="24"/>
          <w:szCs w:val="24"/>
        </w:rPr>
        <w:t>has never served any retail electric customers in Texas</w:t>
      </w:r>
      <w:r w:rsidR="00B26A8C" w:rsidRPr="008669E3">
        <w:rPr>
          <w:rFonts w:ascii="Times" w:hAnsi="Times"/>
          <w:sz w:val="24"/>
          <w:szCs w:val="24"/>
        </w:rPr>
        <w:t xml:space="preserve">. Accordingly, there are no customers to give notice, no customer deposits to review, nor any monies to be refunded. </w:t>
      </w:r>
      <w:r w:rsidR="00D146E3" w:rsidRPr="008669E3">
        <w:rPr>
          <w:rFonts w:ascii="Times" w:hAnsi="Times"/>
          <w:sz w:val="24"/>
          <w:szCs w:val="24"/>
        </w:rPr>
        <w:t xml:space="preserve">Therefore, </w:t>
      </w:r>
      <w:r w:rsidR="002F7B30" w:rsidRPr="008669E3">
        <w:rPr>
          <w:rFonts w:ascii="Times" w:hAnsi="Times"/>
          <w:sz w:val="24"/>
          <w:szCs w:val="24"/>
        </w:rPr>
        <w:t xml:space="preserve">I </w:t>
      </w:r>
      <w:r w:rsidR="00D146E3" w:rsidRPr="008669E3">
        <w:rPr>
          <w:rFonts w:ascii="Times" w:hAnsi="Times"/>
          <w:sz w:val="24"/>
          <w:szCs w:val="24"/>
        </w:rPr>
        <w:t>recommend</w:t>
      </w:r>
      <w:r w:rsidR="002F7B30" w:rsidRPr="008669E3">
        <w:rPr>
          <w:rFonts w:ascii="Times" w:hAnsi="Times"/>
          <w:sz w:val="24"/>
          <w:szCs w:val="24"/>
        </w:rPr>
        <w:t xml:space="preserve"> </w:t>
      </w:r>
      <w:r w:rsidR="00D146E3" w:rsidRPr="008669E3">
        <w:rPr>
          <w:rFonts w:ascii="Times" w:hAnsi="Times"/>
          <w:sz w:val="24"/>
          <w:szCs w:val="24"/>
        </w:rPr>
        <w:t>that the application be approved from a financial perspective.</w:t>
      </w:r>
      <w:r w:rsidR="00D146E3" w:rsidRPr="00D146E3">
        <w:rPr>
          <w:rFonts w:ascii="Times" w:hAnsi="Times"/>
          <w:sz w:val="24"/>
          <w:szCs w:val="24"/>
        </w:rPr>
        <w:t xml:space="preserve"> </w:t>
      </w:r>
    </w:p>
    <w:p w14:paraId="175D46BC" w14:textId="200B3C62" w:rsidR="00B51183" w:rsidRPr="00960380" w:rsidRDefault="00B51183" w:rsidP="00016B8A">
      <w:pPr>
        <w:spacing w:line="360" w:lineRule="auto"/>
        <w:ind w:firstLine="720"/>
        <w:jc w:val="both"/>
        <w:rPr>
          <w:sz w:val="24"/>
          <w:szCs w:val="24"/>
        </w:rPr>
      </w:pPr>
    </w:p>
    <w:sectPr w:rsidR="00B51183" w:rsidRPr="00960380" w:rsidSect="00DC0A57">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957C3" w14:textId="77777777" w:rsidR="007E342F" w:rsidRDefault="007E342F">
      <w:r>
        <w:separator/>
      </w:r>
    </w:p>
  </w:endnote>
  <w:endnote w:type="continuationSeparator" w:id="0">
    <w:p w14:paraId="5FEA3C84" w14:textId="77777777" w:rsidR="007E342F" w:rsidRDefault="007E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AF1E" w14:textId="77777777" w:rsidR="00195A79" w:rsidRDefault="00195A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44F10F" w14:textId="77777777" w:rsidR="00195A79" w:rsidRDefault="00195A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8B81" w14:textId="77777777" w:rsidR="00195A79" w:rsidRDefault="00195A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7777">
      <w:rPr>
        <w:rStyle w:val="PageNumber"/>
        <w:noProof/>
      </w:rPr>
      <w:t>2</w:t>
    </w:r>
    <w:r>
      <w:rPr>
        <w:rStyle w:val="PageNumber"/>
      </w:rPr>
      <w:fldChar w:fldCharType="end"/>
    </w:r>
  </w:p>
  <w:p w14:paraId="0FA2BCB1" w14:textId="77777777" w:rsidR="00195A79" w:rsidRDefault="00195A7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2C624" w14:textId="77777777" w:rsidR="007E342F" w:rsidRDefault="007E342F">
      <w:r>
        <w:separator/>
      </w:r>
    </w:p>
  </w:footnote>
  <w:footnote w:type="continuationSeparator" w:id="0">
    <w:p w14:paraId="5EA76B95" w14:textId="77777777" w:rsidR="007E342F" w:rsidRDefault="007E3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448BF" w14:textId="2C946396" w:rsidR="00195A79" w:rsidRPr="002E015F" w:rsidRDefault="004B1204" w:rsidP="0099083B">
    <w:pPr>
      <w:pStyle w:val="Header"/>
      <w:spacing w:after="240"/>
      <w:jc w:val="right"/>
      <w:rPr>
        <w:b/>
        <w:sz w:val="22"/>
        <w:szCs w:val="22"/>
      </w:rPr>
    </w:pPr>
    <w:r w:rsidRPr="002E015F">
      <w:rPr>
        <w:b/>
        <w:sz w:val="22"/>
        <w:szCs w:val="22"/>
      </w:rPr>
      <w:t>Docket</w:t>
    </w:r>
    <w:r w:rsidR="00195A79" w:rsidRPr="002E015F">
      <w:rPr>
        <w:b/>
        <w:sz w:val="22"/>
        <w:szCs w:val="22"/>
      </w:rPr>
      <w:t xml:space="preserve"> No. </w:t>
    </w:r>
    <w:r w:rsidR="00584208">
      <w:rPr>
        <w:b/>
        <w:sz w:val="22"/>
        <w:szCs w:val="22"/>
      </w:rPr>
      <w:t>52</w:t>
    </w:r>
    <w:r w:rsidR="00256780">
      <w:rPr>
        <w:b/>
        <w:sz w:val="22"/>
        <w:szCs w:val="22"/>
      </w:rPr>
      <w:t>8</w:t>
    </w:r>
    <w:r w:rsidR="00AE3117">
      <w:rPr>
        <w:b/>
        <w:sz w:val="22"/>
        <w:szCs w:val="22"/>
      </w:rPr>
      <w:t>3</w:t>
    </w:r>
    <w:r w:rsidR="00256780">
      <w:rPr>
        <w:b/>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107EE"/>
    <w:multiLevelType w:val="singleLevel"/>
    <w:tmpl w:val="23CC8CEC"/>
    <w:lvl w:ilvl="0">
      <w:start w:val="1"/>
      <w:numFmt w:val="decimal"/>
      <w:lvlText w:val="%1."/>
      <w:legacy w:legacy="1" w:legacySpace="0" w:legacyIndent="360"/>
      <w:lvlJc w:val="left"/>
      <w:pPr>
        <w:ind w:left="1080" w:hanging="360"/>
      </w:pPr>
    </w:lvl>
  </w:abstractNum>
  <w:abstractNum w:abstractNumId="1" w15:restartNumberingAfterBreak="0">
    <w:nsid w:val="54866498"/>
    <w:multiLevelType w:val="singleLevel"/>
    <w:tmpl w:val="23CC8CEC"/>
    <w:lvl w:ilvl="0">
      <w:start w:val="1"/>
      <w:numFmt w:val="decimal"/>
      <w:lvlText w:val="%1."/>
      <w:legacy w:legacy="1" w:legacySpace="0" w:legacyIndent="360"/>
      <w:lvlJc w:val="left"/>
      <w:pPr>
        <w:ind w:left="1080" w:hanging="360"/>
      </w:pPr>
    </w:lvl>
  </w:abstractNum>
  <w:abstractNum w:abstractNumId="2" w15:restartNumberingAfterBreak="0">
    <w:nsid w:val="5F3415D9"/>
    <w:multiLevelType w:val="singleLevel"/>
    <w:tmpl w:val="23CC8CEC"/>
    <w:lvl w:ilvl="0">
      <w:start w:val="1"/>
      <w:numFmt w:val="decimal"/>
      <w:lvlText w:val="%1."/>
      <w:legacy w:legacy="1" w:legacySpace="0" w:legacyIndent="360"/>
      <w:lvlJc w:val="left"/>
      <w:pPr>
        <w:ind w:left="1080" w:hanging="360"/>
      </w:pPr>
    </w:lvl>
  </w:abstractNum>
  <w:num w:numId="1">
    <w:abstractNumId w:val="0"/>
  </w:num>
  <w:num w:numId="2">
    <w:abstractNumId w:val="0"/>
    <w:lvlOverride w:ilvl="0">
      <w:lvl w:ilvl="0">
        <w:start w:val="1"/>
        <w:numFmt w:val="decimal"/>
        <w:lvlText w:val="%1."/>
        <w:legacy w:legacy="1" w:legacySpace="0" w:legacyIndent="360"/>
        <w:lvlJc w:val="left"/>
        <w:pPr>
          <w:ind w:left="1080" w:hanging="360"/>
        </w:pPr>
      </w:lvl>
    </w:lvlOverride>
  </w:num>
  <w:num w:numId="3">
    <w:abstractNumId w:val="1"/>
    <w:lvlOverride w:ilvl="0">
      <w:lvl w:ilvl="0">
        <w:start w:val="1"/>
        <w:numFmt w:val="decimal"/>
        <w:lvlText w:val="%1."/>
        <w:legacy w:legacy="1" w:legacySpace="0" w:legacyIndent="360"/>
        <w:lvlJc w:val="left"/>
        <w:pPr>
          <w:ind w:left="1080" w:hanging="360"/>
        </w:pPr>
      </w:lvl>
    </w:lvlOverride>
  </w:num>
  <w:num w:numId="4">
    <w:abstractNumId w:val="2"/>
    <w:lvlOverride w:ilvl="0">
      <w:lvl w:ilvl="0">
        <w:start w:val="1"/>
        <w:numFmt w:val="decimal"/>
        <w:lvlText w:val="%1."/>
        <w:legacy w:legacy="1" w:legacySpace="0" w:legacyIndent="360"/>
        <w:lvlJc w:val="left"/>
        <w:pPr>
          <w:ind w:left="108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104"/>
    <w:rsid w:val="000033E8"/>
    <w:rsid w:val="0000366F"/>
    <w:rsid w:val="00003F41"/>
    <w:rsid w:val="0000566E"/>
    <w:rsid w:val="00012191"/>
    <w:rsid w:val="00016B8A"/>
    <w:rsid w:val="00017DD9"/>
    <w:rsid w:val="00022417"/>
    <w:rsid w:val="0003171D"/>
    <w:rsid w:val="00034C48"/>
    <w:rsid w:val="00036F3C"/>
    <w:rsid w:val="00050A5A"/>
    <w:rsid w:val="00050FF5"/>
    <w:rsid w:val="00061D53"/>
    <w:rsid w:val="00065963"/>
    <w:rsid w:val="000726F3"/>
    <w:rsid w:val="0007485A"/>
    <w:rsid w:val="0008087A"/>
    <w:rsid w:val="00081B0A"/>
    <w:rsid w:val="00083629"/>
    <w:rsid w:val="00087E3C"/>
    <w:rsid w:val="000918AB"/>
    <w:rsid w:val="000A222F"/>
    <w:rsid w:val="000A5EA3"/>
    <w:rsid w:val="000A6D37"/>
    <w:rsid w:val="000A78AB"/>
    <w:rsid w:val="000A78BB"/>
    <w:rsid w:val="000B0867"/>
    <w:rsid w:val="000C4656"/>
    <w:rsid w:val="000C4DCC"/>
    <w:rsid w:val="000C7598"/>
    <w:rsid w:val="000D0128"/>
    <w:rsid w:val="000D36EB"/>
    <w:rsid w:val="000D5362"/>
    <w:rsid w:val="000D66C2"/>
    <w:rsid w:val="000D67BD"/>
    <w:rsid w:val="000F194A"/>
    <w:rsid w:val="000F4AF3"/>
    <w:rsid w:val="00103107"/>
    <w:rsid w:val="001063FF"/>
    <w:rsid w:val="00112017"/>
    <w:rsid w:val="001125C6"/>
    <w:rsid w:val="001150FF"/>
    <w:rsid w:val="001253D9"/>
    <w:rsid w:val="00130C2F"/>
    <w:rsid w:val="0013121B"/>
    <w:rsid w:val="00132C66"/>
    <w:rsid w:val="00133B83"/>
    <w:rsid w:val="00133F1F"/>
    <w:rsid w:val="001374E1"/>
    <w:rsid w:val="00140CFE"/>
    <w:rsid w:val="00141893"/>
    <w:rsid w:val="00152A7D"/>
    <w:rsid w:val="00152E93"/>
    <w:rsid w:val="001561C6"/>
    <w:rsid w:val="00156C46"/>
    <w:rsid w:val="0016277D"/>
    <w:rsid w:val="00165D84"/>
    <w:rsid w:val="00165F3C"/>
    <w:rsid w:val="00167A9A"/>
    <w:rsid w:val="00167EE1"/>
    <w:rsid w:val="001705E6"/>
    <w:rsid w:val="00176DA3"/>
    <w:rsid w:val="001827B9"/>
    <w:rsid w:val="0018355E"/>
    <w:rsid w:val="00190D22"/>
    <w:rsid w:val="00195970"/>
    <w:rsid w:val="00195A79"/>
    <w:rsid w:val="001A56F0"/>
    <w:rsid w:val="001A6E67"/>
    <w:rsid w:val="001B0021"/>
    <w:rsid w:val="001B0B88"/>
    <w:rsid w:val="001B2B5E"/>
    <w:rsid w:val="001B708E"/>
    <w:rsid w:val="001C1B65"/>
    <w:rsid w:val="001C285F"/>
    <w:rsid w:val="001D3605"/>
    <w:rsid w:val="001D4080"/>
    <w:rsid w:val="001D68C7"/>
    <w:rsid w:val="001D733F"/>
    <w:rsid w:val="001E0AC2"/>
    <w:rsid w:val="001E1D64"/>
    <w:rsid w:val="001E2489"/>
    <w:rsid w:val="001E3984"/>
    <w:rsid w:val="001E525E"/>
    <w:rsid w:val="001F3FB7"/>
    <w:rsid w:val="001F4104"/>
    <w:rsid w:val="001F62AF"/>
    <w:rsid w:val="00201C96"/>
    <w:rsid w:val="0020699A"/>
    <w:rsid w:val="002101B2"/>
    <w:rsid w:val="002156A3"/>
    <w:rsid w:val="00217992"/>
    <w:rsid w:val="002221B0"/>
    <w:rsid w:val="00225CD3"/>
    <w:rsid w:val="00233739"/>
    <w:rsid w:val="002379E4"/>
    <w:rsid w:val="00244555"/>
    <w:rsid w:val="00245210"/>
    <w:rsid w:val="00246641"/>
    <w:rsid w:val="002467E8"/>
    <w:rsid w:val="00254DA5"/>
    <w:rsid w:val="002551AA"/>
    <w:rsid w:val="00256780"/>
    <w:rsid w:val="00265A9D"/>
    <w:rsid w:val="00266610"/>
    <w:rsid w:val="002750AA"/>
    <w:rsid w:val="0028135F"/>
    <w:rsid w:val="0028440C"/>
    <w:rsid w:val="00291AC1"/>
    <w:rsid w:val="0029252D"/>
    <w:rsid w:val="002946A9"/>
    <w:rsid w:val="002A0926"/>
    <w:rsid w:val="002A3829"/>
    <w:rsid w:val="002A6454"/>
    <w:rsid w:val="002A6FDD"/>
    <w:rsid w:val="002A7AD5"/>
    <w:rsid w:val="002D236C"/>
    <w:rsid w:val="002D37AF"/>
    <w:rsid w:val="002D41EB"/>
    <w:rsid w:val="002D5270"/>
    <w:rsid w:val="002E015F"/>
    <w:rsid w:val="002E6A86"/>
    <w:rsid w:val="002F143F"/>
    <w:rsid w:val="002F47CF"/>
    <w:rsid w:val="002F4911"/>
    <w:rsid w:val="002F7B30"/>
    <w:rsid w:val="0030494C"/>
    <w:rsid w:val="00312F0A"/>
    <w:rsid w:val="0031378F"/>
    <w:rsid w:val="00313C9E"/>
    <w:rsid w:val="00315DD0"/>
    <w:rsid w:val="00325D86"/>
    <w:rsid w:val="00325F09"/>
    <w:rsid w:val="00330279"/>
    <w:rsid w:val="00331822"/>
    <w:rsid w:val="00336E25"/>
    <w:rsid w:val="00345B29"/>
    <w:rsid w:val="00351877"/>
    <w:rsid w:val="00352414"/>
    <w:rsid w:val="00361F78"/>
    <w:rsid w:val="00366333"/>
    <w:rsid w:val="003667FB"/>
    <w:rsid w:val="00372C58"/>
    <w:rsid w:val="00374A1A"/>
    <w:rsid w:val="00392064"/>
    <w:rsid w:val="00392A75"/>
    <w:rsid w:val="00397FFA"/>
    <w:rsid w:val="003A32A9"/>
    <w:rsid w:val="003B5161"/>
    <w:rsid w:val="003B6251"/>
    <w:rsid w:val="003B68C5"/>
    <w:rsid w:val="003C73C8"/>
    <w:rsid w:val="003C7BBB"/>
    <w:rsid w:val="003C7BE9"/>
    <w:rsid w:val="003D5E69"/>
    <w:rsid w:val="003E038C"/>
    <w:rsid w:val="003F0097"/>
    <w:rsid w:val="004005AD"/>
    <w:rsid w:val="004014E2"/>
    <w:rsid w:val="00402324"/>
    <w:rsid w:val="004069C2"/>
    <w:rsid w:val="00406C5E"/>
    <w:rsid w:val="00407825"/>
    <w:rsid w:val="00413741"/>
    <w:rsid w:val="004141F3"/>
    <w:rsid w:val="004235BD"/>
    <w:rsid w:val="004271D5"/>
    <w:rsid w:val="004319B4"/>
    <w:rsid w:val="00432B0B"/>
    <w:rsid w:val="00433484"/>
    <w:rsid w:val="0043450C"/>
    <w:rsid w:val="0043450E"/>
    <w:rsid w:val="00437D26"/>
    <w:rsid w:val="0044296F"/>
    <w:rsid w:val="00442B2A"/>
    <w:rsid w:val="004474D1"/>
    <w:rsid w:val="004479FF"/>
    <w:rsid w:val="00450338"/>
    <w:rsid w:val="00454B34"/>
    <w:rsid w:val="004612B7"/>
    <w:rsid w:val="004622A7"/>
    <w:rsid w:val="004644F8"/>
    <w:rsid w:val="00470226"/>
    <w:rsid w:val="004730FD"/>
    <w:rsid w:val="00476CAD"/>
    <w:rsid w:val="00481782"/>
    <w:rsid w:val="00481E8F"/>
    <w:rsid w:val="0048494B"/>
    <w:rsid w:val="00485E25"/>
    <w:rsid w:val="0049067E"/>
    <w:rsid w:val="00495D23"/>
    <w:rsid w:val="004A09C5"/>
    <w:rsid w:val="004A25DF"/>
    <w:rsid w:val="004A4BED"/>
    <w:rsid w:val="004B10BE"/>
    <w:rsid w:val="004B1204"/>
    <w:rsid w:val="004B7286"/>
    <w:rsid w:val="004C260D"/>
    <w:rsid w:val="004D5052"/>
    <w:rsid w:val="004D5ABA"/>
    <w:rsid w:val="004E01B2"/>
    <w:rsid w:val="004E4C04"/>
    <w:rsid w:val="004E5536"/>
    <w:rsid w:val="004E5FFF"/>
    <w:rsid w:val="004E66CE"/>
    <w:rsid w:val="004F0371"/>
    <w:rsid w:val="004F4AA4"/>
    <w:rsid w:val="004F5A06"/>
    <w:rsid w:val="005130B4"/>
    <w:rsid w:val="005178C7"/>
    <w:rsid w:val="0052219C"/>
    <w:rsid w:val="005223FC"/>
    <w:rsid w:val="00523533"/>
    <w:rsid w:val="00523CBC"/>
    <w:rsid w:val="0052420D"/>
    <w:rsid w:val="0052736D"/>
    <w:rsid w:val="00534B63"/>
    <w:rsid w:val="00536962"/>
    <w:rsid w:val="005430B1"/>
    <w:rsid w:val="00543118"/>
    <w:rsid w:val="00545A86"/>
    <w:rsid w:val="00546213"/>
    <w:rsid w:val="005463E9"/>
    <w:rsid w:val="00546E6D"/>
    <w:rsid w:val="005501EF"/>
    <w:rsid w:val="00555875"/>
    <w:rsid w:val="00560116"/>
    <w:rsid w:val="00562ABE"/>
    <w:rsid w:val="00564894"/>
    <w:rsid w:val="00571548"/>
    <w:rsid w:val="00575DF7"/>
    <w:rsid w:val="00584208"/>
    <w:rsid w:val="005843EA"/>
    <w:rsid w:val="005847DB"/>
    <w:rsid w:val="00585BCE"/>
    <w:rsid w:val="00586ADF"/>
    <w:rsid w:val="00587A24"/>
    <w:rsid w:val="00587C76"/>
    <w:rsid w:val="00591F94"/>
    <w:rsid w:val="005950EB"/>
    <w:rsid w:val="005958DD"/>
    <w:rsid w:val="005A0223"/>
    <w:rsid w:val="005A228F"/>
    <w:rsid w:val="005A3C3C"/>
    <w:rsid w:val="005B17A6"/>
    <w:rsid w:val="005B6FC0"/>
    <w:rsid w:val="005B77C3"/>
    <w:rsid w:val="005C3539"/>
    <w:rsid w:val="005C7D77"/>
    <w:rsid w:val="005D077D"/>
    <w:rsid w:val="005D339F"/>
    <w:rsid w:val="005D4B8B"/>
    <w:rsid w:val="005D782F"/>
    <w:rsid w:val="005D7E5F"/>
    <w:rsid w:val="005E0AE9"/>
    <w:rsid w:val="005E2082"/>
    <w:rsid w:val="005E3934"/>
    <w:rsid w:val="005F1A49"/>
    <w:rsid w:val="005F25F3"/>
    <w:rsid w:val="005F312D"/>
    <w:rsid w:val="005F6B05"/>
    <w:rsid w:val="006000F0"/>
    <w:rsid w:val="0060180B"/>
    <w:rsid w:val="0060276F"/>
    <w:rsid w:val="00602D19"/>
    <w:rsid w:val="00603CA5"/>
    <w:rsid w:val="00603ECA"/>
    <w:rsid w:val="00605686"/>
    <w:rsid w:val="00616792"/>
    <w:rsid w:val="00617B0A"/>
    <w:rsid w:val="006209AD"/>
    <w:rsid w:val="006211EC"/>
    <w:rsid w:val="006224D3"/>
    <w:rsid w:val="00623747"/>
    <w:rsid w:val="00624C4C"/>
    <w:rsid w:val="00625502"/>
    <w:rsid w:val="00625BFE"/>
    <w:rsid w:val="0063610C"/>
    <w:rsid w:val="006415DE"/>
    <w:rsid w:val="006434DE"/>
    <w:rsid w:val="00651ED1"/>
    <w:rsid w:val="006550F9"/>
    <w:rsid w:val="00660B16"/>
    <w:rsid w:val="00661CDC"/>
    <w:rsid w:val="0066301D"/>
    <w:rsid w:val="006637B3"/>
    <w:rsid w:val="00666921"/>
    <w:rsid w:val="006676FC"/>
    <w:rsid w:val="00675F3D"/>
    <w:rsid w:val="006766B7"/>
    <w:rsid w:val="006767D0"/>
    <w:rsid w:val="00681098"/>
    <w:rsid w:val="00681415"/>
    <w:rsid w:val="00681EAB"/>
    <w:rsid w:val="00682BE8"/>
    <w:rsid w:val="00685BFD"/>
    <w:rsid w:val="00686003"/>
    <w:rsid w:val="0068681C"/>
    <w:rsid w:val="00686FAA"/>
    <w:rsid w:val="00691BE8"/>
    <w:rsid w:val="006A0515"/>
    <w:rsid w:val="006A0CAE"/>
    <w:rsid w:val="006A33B3"/>
    <w:rsid w:val="006A43DE"/>
    <w:rsid w:val="006A6D55"/>
    <w:rsid w:val="006B3CAB"/>
    <w:rsid w:val="006B67CA"/>
    <w:rsid w:val="006B7DDB"/>
    <w:rsid w:val="006C12BD"/>
    <w:rsid w:val="006C1F26"/>
    <w:rsid w:val="006D323A"/>
    <w:rsid w:val="006D5BAA"/>
    <w:rsid w:val="006E2477"/>
    <w:rsid w:val="006E5FB4"/>
    <w:rsid w:val="006E685B"/>
    <w:rsid w:val="00700D0E"/>
    <w:rsid w:val="00706B2B"/>
    <w:rsid w:val="0070791E"/>
    <w:rsid w:val="00716A17"/>
    <w:rsid w:val="0071704E"/>
    <w:rsid w:val="00720C2C"/>
    <w:rsid w:val="00721063"/>
    <w:rsid w:val="0073730B"/>
    <w:rsid w:val="007409B2"/>
    <w:rsid w:val="00741BB9"/>
    <w:rsid w:val="00744DA2"/>
    <w:rsid w:val="00745127"/>
    <w:rsid w:val="0074740E"/>
    <w:rsid w:val="00754F65"/>
    <w:rsid w:val="00761696"/>
    <w:rsid w:val="00762997"/>
    <w:rsid w:val="00765A36"/>
    <w:rsid w:val="007660AC"/>
    <w:rsid w:val="00782CC2"/>
    <w:rsid w:val="00787302"/>
    <w:rsid w:val="007A282F"/>
    <w:rsid w:val="007B2341"/>
    <w:rsid w:val="007B52CC"/>
    <w:rsid w:val="007B5439"/>
    <w:rsid w:val="007B7622"/>
    <w:rsid w:val="007C0B46"/>
    <w:rsid w:val="007C492A"/>
    <w:rsid w:val="007C6073"/>
    <w:rsid w:val="007D06E5"/>
    <w:rsid w:val="007D41B3"/>
    <w:rsid w:val="007D5EF8"/>
    <w:rsid w:val="007E1DB6"/>
    <w:rsid w:val="007E342F"/>
    <w:rsid w:val="007E69F0"/>
    <w:rsid w:val="007F15ED"/>
    <w:rsid w:val="007F5B41"/>
    <w:rsid w:val="0080090A"/>
    <w:rsid w:val="00803697"/>
    <w:rsid w:val="00805E90"/>
    <w:rsid w:val="00813B0B"/>
    <w:rsid w:val="00821DBE"/>
    <w:rsid w:val="00827179"/>
    <w:rsid w:val="00831432"/>
    <w:rsid w:val="00835C7F"/>
    <w:rsid w:val="00840599"/>
    <w:rsid w:val="00840948"/>
    <w:rsid w:val="00842DB7"/>
    <w:rsid w:val="00845F25"/>
    <w:rsid w:val="00852428"/>
    <w:rsid w:val="00854FEF"/>
    <w:rsid w:val="0086453C"/>
    <w:rsid w:val="008669E3"/>
    <w:rsid w:val="00866BDB"/>
    <w:rsid w:val="00875CA5"/>
    <w:rsid w:val="00887797"/>
    <w:rsid w:val="0089192C"/>
    <w:rsid w:val="008953D4"/>
    <w:rsid w:val="008A3FF0"/>
    <w:rsid w:val="008A4C69"/>
    <w:rsid w:val="008A5399"/>
    <w:rsid w:val="008B251B"/>
    <w:rsid w:val="008B307C"/>
    <w:rsid w:val="008B3739"/>
    <w:rsid w:val="008B750F"/>
    <w:rsid w:val="008C7444"/>
    <w:rsid w:val="008D34FD"/>
    <w:rsid w:val="008D3743"/>
    <w:rsid w:val="008E270F"/>
    <w:rsid w:val="008F16AB"/>
    <w:rsid w:val="008F36D7"/>
    <w:rsid w:val="00904B57"/>
    <w:rsid w:val="00906EF9"/>
    <w:rsid w:val="009073D7"/>
    <w:rsid w:val="00910709"/>
    <w:rsid w:val="00914468"/>
    <w:rsid w:val="00916A6C"/>
    <w:rsid w:val="00921128"/>
    <w:rsid w:val="00933AF9"/>
    <w:rsid w:val="00934C3A"/>
    <w:rsid w:val="00943AAC"/>
    <w:rsid w:val="00954F45"/>
    <w:rsid w:val="00960380"/>
    <w:rsid w:val="00963FEF"/>
    <w:rsid w:val="00965F96"/>
    <w:rsid w:val="00972E6F"/>
    <w:rsid w:val="009867B3"/>
    <w:rsid w:val="0099083B"/>
    <w:rsid w:val="009910EE"/>
    <w:rsid w:val="00994F25"/>
    <w:rsid w:val="0099579C"/>
    <w:rsid w:val="00997540"/>
    <w:rsid w:val="00997BCE"/>
    <w:rsid w:val="009A2A30"/>
    <w:rsid w:val="009A7306"/>
    <w:rsid w:val="009B1656"/>
    <w:rsid w:val="009B2F2A"/>
    <w:rsid w:val="009B73B7"/>
    <w:rsid w:val="009C331E"/>
    <w:rsid w:val="009C50DD"/>
    <w:rsid w:val="009C514E"/>
    <w:rsid w:val="009D0B24"/>
    <w:rsid w:val="009D0C32"/>
    <w:rsid w:val="009D1889"/>
    <w:rsid w:val="009D1BD5"/>
    <w:rsid w:val="009E0106"/>
    <w:rsid w:val="009E293F"/>
    <w:rsid w:val="009E413B"/>
    <w:rsid w:val="009E539A"/>
    <w:rsid w:val="009E7777"/>
    <w:rsid w:val="009E7793"/>
    <w:rsid w:val="009F1389"/>
    <w:rsid w:val="009F23D6"/>
    <w:rsid w:val="009F7B94"/>
    <w:rsid w:val="00A00378"/>
    <w:rsid w:val="00A028F1"/>
    <w:rsid w:val="00A02B7C"/>
    <w:rsid w:val="00A068A8"/>
    <w:rsid w:val="00A077E6"/>
    <w:rsid w:val="00A17245"/>
    <w:rsid w:val="00A2068E"/>
    <w:rsid w:val="00A20FFA"/>
    <w:rsid w:val="00A21920"/>
    <w:rsid w:val="00A21C47"/>
    <w:rsid w:val="00A21D3A"/>
    <w:rsid w:val="00A26C71"/>
    <w:rsid w:val="00A322F7"/>
    <w:rsid w:val="00A37DEE"/>
    <w:rsid w:val="00A457C9"/>
    <w:rsid w:val="00A46064"/>
    <w:rsid w:val="00A4609A"/>
    <w:rsid w:val="00A479A8"/>
    <w:rsid w:val="00A50C74"/>
    <w:rsid w:val="00A51A1B"/>
    <w:rsid w:val="00A52C3C"/>
    <w:rsid w:val="00A53004"/>
    <w:rsid w:val="00A5366D"/>
    <w:rsid w:val="00A55204"/>
    <w:rsid w:val="00A63689"/>
    <w:rsid w:val="00A66EBC"/>
    <w:rsid w:val="00A70B18"/>
    <w:rsid w:val="00A7190E"/>
    <w:rsid w:val="00A72EF6"/>
    <w:rsid w:val="00A73579"/>
    <w:rsid w:val="00A76730"/>
    <w:rsid w:val="00A803C9"/>
    <w:rsid w:val="00A804A4"/>
    <w:rsid w:val="00A81E7A"/>
    <w:rsid w:val="00A87C45"/>
    <w:rsid w:val="00AA0583"/>
    <w:rsid w:val="00AA08A5"/>
    <w:rsid w:val="00AA0E13"/>
    <w:rsid w:val="00AA7C46"/>
    <w:rsid w:val="00AB5D80"/>
    <w:rsid w:val="00AB6511"/>
    <w:rsid w:val="00AB66C0"/>
    <w:rsid w:val="00AC592D"/>
    <w:rsid w:val="00AC6840"/>
    <w:rsid w:val="00AC6A6A"/>
    <w:rsid w:val="00AD0B03"/>
    <w:rsid w:val="00AD0D46"/>
    <w:rsid w:val="00AD4D9A"/>
    <w:rsid w:val="00AD532C"/>
    <w:rsid w:val="00AD5B97"/>
    <w:rsid w:val="00AD644A"/>
    <w:rsid w:val="00AE2ACD"/>
    <w:rsid w:val="00AE3117"/>
    <w:rsid w:val="00AE4113"/>
    <w:rsid w:val="00AF2719"/>
    <w:rsid w:val="00AF2EA9"/>
    <w:rsid w:val="00AF42A8"/>
    <w:rsid w:val="00AF7D68"/>
    <w:rsid w:val="00B004B4"/>
    <w:rsid w:val="00B04314"/>
    <w:rsid w:val="00B06275"/>
    <w:rsid w:val="00B06F05"/>
    <w:rsid w:val="00B117A9"/>
    <w:rsid w:val="00B12835"/>
    <w:rsid w:val="00B14EFF"/>
    <w:rsid w:val="00B207C1"/>
    <w:rsid w:val="00B22B72"/>
    <w:rsid w:val="00B24B3B"/>
    <w:rsid w:val="00B25FD7"/>
    <w:rsid w:val="00B26A8C"/>
    <w:rsid w:val="00B3026E"/>
    <w:rsid w:val="00B51183"/>
    <w:rsid w:val="00B51E01"/>
    <w:rsid w:val="00B52B58"/>
    <w:rsid w:val="00B53EBC"/>
    <w:rsid w:val="00B57263"/>
    <w:rsid w:val="00B61398"/>
    <w:rsid w:val="00B62497"/>
    <w:rsid w:val="00B75B05"/>
    <w:rsid w:val="00B815E8"/>
    <w:rsid w:val="00B87AA4"/>
    <w:rsid w:val="00B90A35"/>
    <w:rsid w:val="00BA2C4B"/>
    <w:rsid w:val="00BB5F29"/>
    <w:rsid w:val="00BC3D03"/>
    <w:rsid w:val="00BD0DE9"/>
    <w:rsid w:val="00BD4503"/>
    <w:rsid w:val="00BD52EC"/>
    <w:rsid w:val="00BE0C68"/>
    <w:rsid w:val="00BE2076"/>
    <w:rsid w:val="00BE6EF8"/>
    <w:rsid w:val="00BE787E"/>
    <w:rsid w:val="00C009E1"/>
    <w:rsid w:val="00C0343C"/>
    <w:rsid w:val="00C07725"/>
    <w:rsid w:val="00C131A1"/>
    <w:rsid w:val="00C14155"/>
    <w:rsid w:val="00C210EA"/>
    <w:rsid w:val="00C23AB4"/>
    <w:rsid w:val="00C40E43"/>
    <w:rsid w:val="00C4296D"/>
    <w:rsid w:val="00C431E4"/>
    <w:rsid w:val="00C52BEA"/>
    <w:rsid w:val="00C53724"/>
    <w:rsid w:val="00C5742F"/>
    <w:rsid w:val="00C61187"/>
    <w:rsid w:val="00C67EE8"/>
    <w:rsid w:val="00C701B5"/>
    <w:rsid w:val="00C70A13"/>
    <w:rsid w:val="00C71E4E"/>
    <w:rsid w:val="00C726E0"/>
    <w:rsid w:val="00C75F35"/>
    <w:rsid w:val="00C7615B"/>
    <w:rsid w:val="00C81876"/>
    <w:rsid w:val="00C82B41"/>
    <w:rsid w:val="00C86286"/>
    <w:rsid w:val="00C90CDE"/>
    <w:rsid w:val="00C922E2"/>
    <w:rsid w:val="00C954BA"/>
    <w:rsid w:val="00C954BD"/>
    <w:rsid w:val="00C9555A"/>
    <w:rsid w:val="00CA0C3D"/>
    <w:rsid w:val="00CA7A99"/>
    <w:rsid w:val="00CB2E49"/>
    <w:rsid w:val="00CB4143"/>
    <w:rsid w:val="00CB7773"/>
    <w:rsid w:val="00CC21E1"/>
    <w:rsid w:val="00CC7C87"/>
    <w:rsid w:val="00CD0E0B"/>
    <w:rsid w:val="00CD7B09"/>
    <w:rsid w:val="00CE1C49"/>
    <w:rsid w:val="00CE4751"/>
    <w:rsid w:val="00CE693E"/>
    <w:rsid w:val="00CF34CC"/>
    <w:rsid w:val="00CF5692"/>
    <w:rsid w:val="00CF694F"/>
    <w:rsid w:val="00D02995"/>
    <w:rsid w:val="00D118BC"/>
    <w:rsid w:val="00D136BE"/>
    <w:rsid w:val="00D146E3"/>
    <w:rsid w:val="00D16C9A"/>
    <w:rsid w:val="00D20513"/>
    <w:rsid w:val="00D20E30"/>
    <w:rsid w:val="00D2138A"/>
    <w:rsid w:val="00D27C22"/>
    <w:rsid w:val="00D41E85"/>
    <w:rsid w:val="00D46D32"/>
    <w:rsid w:val="00D51375"/>
    <w:rsid w:val="00D562D7"/>
    <w:rsid w:val="00D606B7"/>
    <w:rsid w:val="00D62155"/>
    <w:rsid w:val="00D6791B"/>
    <w:rsid w:val="00D67FD0"/>
    <w:rsid w:val="00D709B6"/>
    <w:rsid w:val="00D843E4"/>
    <w:rsid w:val="00D87B99"/>
    <w:rsid w:val="00D9689F"/>
    <w:rsid w:val="00D9735C"/>
    <w:rsid w:val="00DA1106"/>
    <w:rsid w:val="00DA1290"/>
    <w:rsid w:val="00DA2428"/>
    <w:rsid w:val="00DA35D2"/>
    <w:rsid w:val="00DA75AF"/>
    <w:rsid w:val="00DB0F4A"/>
    <w:rsid w:val="00DB4AA9"/>
    <w:rsid w:val="00DB5D76"/>
    <w:rsid w:val="00DB7864"/>
    <w:rsid w:val="00DB7A4B"/>
    <w:rsid w:val="00DC0A57"/>
    <w:rsid w:val="00DD4FE7"/>
    <w:rsid w:val="00DD58D3"/>
    <w:rsid w:val="00DE6BEB"/>
    <w:rsid w:val="00DF0522"/>
    <w:rsid w:val="00E00067"/>
    <w:rsid w:val="00E045E5"/>
    <w:rsid w:val="00E11D55"/>
    <w:rsid w:val="00E14AC1"/>
    <w:rsid w:val="00E237F2"/>
    <w:rsid w:val="00E2435B"/>
    <w:rsid w:val="00E2436C"/>
    <w:rsid w:val="00E329C2"/>
    <w:rsid w:val="00E40C46"/>
    <w:rsid w:val="00E41EC6"/>
    <w:rsid w:val="00E52DAF"/>
    <w:rsid w:val="00E6651E"/>
    <w:rsid w:val="00E71469"/>
    <w:rsid w:val="00E77818"/>
    <w:rsid w:val="00E808B6"/>
    <w:rsid w:val="00E958C4"/>
    <w:rsid w:val="00EA0877"/>
    <w:rsid w:val="00EA276C"/>
    <w:rsid w:val="00EA3317"/>
    <w:rsid w:val="00EA36FE"/>
    <w:rsid w:val="00EA7FCC"/>
    <w:rsid w:val="00EB0BEA"/>
    <w:rsid w:val="00EB2082"/>
    <w:rsid w:val="00EB568C"/>
    <w:rsid w:val="00EC2090"/>
    <w:rsid w:val="00EC6662"/>
    <w:rsid w:val="00EC7471"/>
    <w:rsid w:val="00ED6CF9"/>
    <w:rsid w:val="00ED7EB7"/>
    <w:rsid w:val="00EE26EE"/>
    <w:rsid w:val="00EE39FF"/>
    <w:rsid w:val="00EE5CF8"/>
    <w:rsid w:val="00EE61BD"/>
    <w:rsid w:val="00EF6971"/>
    <w:rsid w:val="00EF698B"/>
    <w:rsid w:val="00EF70FC"/>
    <w:rsid w:val="00F0102E"/>
    <w:rsid w:val="00F045E9"/>
    <w:rsid w:val="00F052F0"/>
    <w:rsid w:val="00F05B3A"/>
    <w:rsid w:val="00F11B77"/>
    <w:rsid w:val="00F12AFE"/>
    <w:rsid w:val="00F1374D"/>
    <w:rsid w:val="00F165D4"/>
    <w:rsid w:val="00F16655"/>
    <w:rsid w:val="00F229D5"/>
    <w:rsid w:val="00F27FC9"/>
    <w:rsid w:val="00F350EC"/>
    <w:rsid w:val="00F35CDD"/>
    <w:rsid w:val="00F40372"/>
    <w:rsid w:val="00F44B3E"/>
    <w:rsid w:val="00F51DCD"/>
    <w:rsid w:val="00F55D9B"/>
    <w:rsid w:val="00F57F0C"/>
    <w:rsid w:val="00F605C6"/>
    <w:rsid w:val="00F6708F"/>
    <w:rsid w:val="00F8122F"/>
    <w:rsid w:val="00F8191D"/>
    <w:rsid w:val="00F81B52"/>
    <w:rsid w:val="00F85603"/>
    <w:rsid w:val="00F8647B"/>
    <w:rsid w:val="00F901FD"/>
    <w:rsid w:val="00F97FD8"/>
    <w:rsid w:val="00FA1949"/>
    <w:rsid w:val="00FA431E"/>
    <w:rsid w:val="00FA43BA"/>
    <w:rsid w:val="00FA797B"/>
    <w:rsid w:val="00FB337C"/>
    <w:rsid w:val="00FB69D0"/>
    <w:rsid w:val="00FC0207"/>
    <w:rsid w:val="00FC3A40"/>
    <w:rsid w:val="00FC4F09"/>
    <w:rsid w:val="00FC60E5"/>
    <w:rsid w:val="00FD1B6A"/>
    <w:rsid w:val="00FD4455"/>
    <w:rsid w:val="00FD7DE2"/>
    <w:rsid w:val="00FE2020"/>
    <w:rsid w:val="00FE2151"/>
    <w:rsid w:val="00FE287B"/>
    <w:rsid w:val="00FE2E22"/>
    <w:rsid w:val="00FE48A1"/>
    <w:rsid w:val="00FE55DA"/>
    <w:rsid w:val="00FE69C1"/>
    <w:rsid w:val="00FE7975"/>
    <w:rsid w:val="00FF0DA8"/>
    <w:rsid w:val="00FF5132"/>
    <w:rsid w:val="00FF6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A8BE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43C"/>
  </w:style>
  <w:style w:type="paragraph" w:styleId="Heading1">
    <w:name w:val="heading 1"/>
    <w:basedOn w:val="Normal"/>
    <w:next w:val="Normal"/>
    <w:qFormat/>
    <w:rsid w:val="00C0343C"/>
    <w:pPr>
      <w:keepNext/>
      <w:jc w:val="center"/>
      <w:outlineLvl w:val="0"/>
    </w:pPr>
    <w:rPr>
      <w:b/>
      <w:sz w:val="24"/>
    </w:rPr>
  </w:style>
  <w:style w:type="paragraph" w:styleId="Heading2">
    <w:name w:val="heading 2"/>
    <w:basedOn w:val="Normal"/>
    <w:next w:val="Normal"/>
    <w:qFormat/>
    <w:rsid w:val="00C0343C"/>
    <w:pPr>
      <w:keepNext/>
      <w:jc w:val="center"/>
      <w:outlineLvl w:val="1"/>
    </w:pPr>
    <w:rPr>
      <w:b/>
      <w:color w:val="FF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C0343C"/>
  </w:style>
  <w:style w:type="character" w:styleId="FootnoteReference">
    <w:name w:val="footnote reference"/>
    <w:basedOn w:val="DefaultParagraphFont"/>
    <w:uiPriority w:val="99"/>
    <w:rsid w:val="00C0343C"/>
    <w:rPr>
      <w:vertAlign w:val="superscript"/>
    </w:rPr>
  </w:style>
  <w:style w:type="paragraph" w:styleId="Header">
    <w:name w:val="header"/>
    <w:basedOn w:val="Normal"/>
    <w:rsid w:val="00C0343C"/>
    <w:pPr>
      <w:tabs>
        <w:tab w:val="center" w:pos="4320"/>
        <w:tab w:val="right" w:pos="8640"/>
      </w:tabs>
    </w:pPr>
  </w:style>
  <w:style w:type="paragraph" w:styleId="Footer">
    <w:name w:val="footer"/>
    <w:basedOn w:val="Normal"/>
    <w:rsid w:val="00C0343C"/>
    <w:pPr>
      <w:tabs>
        <w:tab w:val="center" w:pos="4320"/>
        <w:tab w:val="right" w:pos="8640"/>
      </w:tabs>
    </w:pPr>
  </w:style>
  <w:style w:type="character" w:styleId="PageNumber">
    <w:name w:val="page number"/>
    <w:basedOn w:val="DefaultParagraphFont"/>
    <w:rsid w:val="00C0343C"/>
  </w:style>
  <w:style w:type="paragraph" w:styleId="Title">
    <w:name w:val="Title"/>
    <w:basedOn w:val="Normal"/>
    <w:qFormat/>
    <w:rsid w:val="00C0343C"/>
    <w:pPr>
      <w:jc w:val="center"/>
    </w:pPr>
    <w:rPr>
      <w:b/>
      <w:sz w:val="32"/>
    </w:rPr>
  </w:style>
  <w:style w:type="paragraph" w:styleId="BalloonText">
    <w:name w:val="Balloon Text"/>
    <w:basedOn w:val="Normal"/>
    <w:link w:val="BalloonTextChar"/>
    <w:rsid w:val="00BE0C68"/>
    <w:rPr>
      <w:rFonts w:ascii="Tahoma" w:hAnsi="Tahoma" w:cs="Tahoma"/>
      <w:sz w:val="16"/>
      <w:szCs w:val="16"/>
    </w:rPr>
  </w:style>
  <w:style w:type="character" w:customStyle="1" w:styleId="BalloonTextChar">
    <w:name w:val="Balloon Text Char"/>
    <w:basedOn w:val="DefaultParagraphFont"/>
    <w:link w:val="BalloonText"/>
    <w:rsid w:val="00BE0C68"/>
    <w:rPr>
      <w:rFonts w:ascii="Tahoma" w:hAnsi="Tahoma" w:cs="Tahoma"/>
      <w:sz w:val="16"/>
      <w:szCs w:val="16"/>
    </w:rPr>
  </w:style>
  <w:style w:type="paragraph" w:styleId="EndnoteText">
    <w:name w:val="endnote text"/>
    <w:basedOn w:val="Normal"/>
    <w:link w:val="EndnoteTextChar"/>
    <w:semiHidden/>
    <w:unhideWhenUsed/>
    <w:rsid w:val="0000566E"/>
  </w:style>
  <w:style w:type="character" w:customStyle="1" w:styleId="EndnoteTextChar">
    <w:name w:val="Endnote Text Char"/>
    <w:basedOn w:val="DefaultParagraphFont"/>
    <w:link w:val="EndnoteText"/>
    <w:semiHidden/>
    <w:rsid w:val="0000566E"/>
  </w:style>
  <w:style w:type="character" w:styleId="EndnoteReference">
    <w:name w:val="endnote reference"/>
    <w:basedOn w:val="DefaultParagraphFont"/>
    <w:semiHidden/>
    <w:unhideWhenUsed/>
    <w:rsid w:val="0000566E"/>
    <w:rPr>
      <w:vertAlign w:val="superscript"/>
    </w:rPr>
  </w:style>
  <w:style w:type="character" w:styleId="CommentReference">
    <w:name w:val="annotation reference"/>
    <w:basedOn w:val="DefaultParagraphFont"/>
    <w:semiHidden/>
    <w:unhideWhenUsed/>
    <w:rsid w:val="001D3605"/>
    <w:rPr>
      <w:sz w:val="16"/>
      <w:szCs w:val="16"/>
    </w:rPr>
  </w:style>
  <w:style w:type="paragraph" w:styleId="CommentText">
    <w:name w:val="annotation text"/>
    <w:basedOn w:val="Normal"/>
    <w:link w:val="CommentTextChar"/>
    <w:semiHidden/>
    <w:unhideWhenUsed/>
    <w:rsid w:val="001D3605"/>
  </w:style>
  <w:style w:type="character" w:customStyle="1" w:styleId="CommentTextChar">
    <w:name w:val="Comment Text Char"/>
    <w:basedOn w:val="DefaultParagraphFont"/>
    <w:link w:val="CommentText"/>
    <w:semiHidden/>
    <w:rsid w:val="001D3605"/>
  </w:style>
  <w:style w:type="paragraph" w:styleId="CommentSubject">
    <w:name w:val="annotation subject"/>
    <w:basedOn w:val="CommentText"/>
    <w:next w:val="CommentText"/>
    <w:link w:val="CommentSubjectChar"/>
    <w:semiHidden/>
    <w:unhideWhenUsed/>
    <w:rsid w:val="001D3605"/>
    <w:rPr>
      <w:b/>
      <w:bCs/>
    </w:rPr>
  </w:style>
  <w:style w:type="character" w:customStyle="1" w:styleId="CommentSubjectChar">
    <w:name w:val="Comment Subject Char"/>
    <w:basedOn w:val="CommentTextChar"/>
    <w:link w:val="CommentSubject"/>
    <w:semiHidden/>
    <w:rsid w:val="001D3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84477-9DB6-48F2-BF66-9CB78E6A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1556</Characters>
  <Application>Microsoft Office Word</Application>
  <DocSecurity>0</DocSecurity>
  <Lines>12</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2022-09-22T15:27:00Z</dcterms:created>
  <dcterms:modified xsi:type="dcterms:W3CDTF">2022-09-22T15:27:00Z</dcterms:modified>
</cp:coreProperties>
</file>